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7612E" w14:textId="085A90BC" w:rsidR="00621C86" w:rsidRPr="00A06230" w:rsidRDefault="00290F6D" w:rsidP="00621C86">
      <w:pPr>
        <w:pStyle w:val="Header"/>
        <w:rPr>
          <w:rFonts w:ascii="Times New Roman" w:hAnsi="Times New Roman" w:cs="Times New Roman"/>
          <w:bCs/>
          <w:lang w:val="et-EE"/>
        </w:rPr>
      </w:pPr>
      <w:bookmarkStart w:id="0" w:name="_GoBack"/>
      <w:bookmarkEnd w:id="0"/>
      <w:r w:rsidRPr="00A06230">
        <w:rPr>
          <w:rFonts w:ascii="Times New Roman" w:hAnsi="Times New Roman" w:cs="Times New Roman"/>
          <w:bCs/>
          <w:lang w:val="et-EE"/>
        </w:rPr>
        <w:t>Argo Kass</w:t>
      </w:r>
      <w:r w:rsidR="00F052AA" w:rsidRPr="00A06230">
        <w:rPr>
          <w:rFonts w:ascii="Times New Roman" w:hAnsi="Times New Roman" w:cs="Times New Roman"/>
          <w:bCs/>
          <w:lang w:val="et-EE"/>
        </w:rPr>
        <w:tab/>
      </w:r>
      <w:r w:rsidR="00621C86" w:rsidRPr="00A06230">
        <w:rPr>
          <w:rFonts w:ascii="Times New Roman" w:hAnsi="Times New Roman" w:cs="Times New Roman"/>
          <w:bCs/>
          <w:lang w:val="et-EE"/>
        </w:rPr>
        <w:tab/>
      </w:r>
    </w:p>
    <w:p w14:paraId="3A0FB3C7" w14:textId="77777777" w:rsidR="00F052AA" w:rsidRPr="00A06230" w:rsidRDefault="00F052AA" w:rsidP="00621C86">
      <w:pPr>
        <w:pStyle w:val="Header"/>
        <w:rPr>
          <w:rFonts w:ascii="Times New Roman" w:hAnsi="Times New Roman" w:cs="Times New Roman"/>
          <w:bCs/>
          <w:lang w:val="et-EE"/>
        </w:rPr>
      </w:pPr>
      <w:r w:rsidRPr="00A06230">
        <w:rPr>
          <w:rFonts w:ascii="Times New Roman" w:hAnsi="Times New Roman" w:cs="Times New Roman"/>
          <w:bCs/>
          <w:lang w:val="et-EE"/>
        </w:rPr>
        <w:t xml:space="preserve">Riigi Kaitseinvesteeringute Keskus </w:t>
      </w:r>
    </w:p>
    <w:p w14:paraId="0DB6DA74" w14:textId="09E607F0" w:rsidR="00621C86" w:rsidRPr="00A06230" w:rsidRDefault="00F052AA" w:rsidP="00621C86">
      <w:pPr>
        <w:pStyle w:val="Header"/>
        <w:rPr>
          <w:rFonts w:ascii="Times New Roman" w:hAnsi="Times New Roman" w:cs="Times New Roman"/>
          <w:bCs/>
          <w:lang w:val="et-EE"/>
        </w:rPr>
      </w:pPr>
      <w:r w:rsidRPr="00A06230">
        <w:rPr>
          <w:rFonts w:ascii="Times New Roman" w:hAnsi="Times New Roman" w:cs="Times New Roman"/>
          <w:bCs/>
          <w:lang w:val="et-EE"/>
        </w:rPr>
        <w:t>Järve 34a, 11314 Tallinn</w:t>
      </w:r>
      <w:r w:rsidR="00621C86" w:rsidRPr="00A06230">
        <w:rPr>
          <w:rFonts w:ascii="Times New Roman" w:hAnsi="Times New Roman" w:cs="Times New Roman"/>
          <w:bCs/>
          <w:lang w:val="et-EE"/>
        </w:rPr>
        <w:tab/>
      </w:r>
      <w:r w:rsidR="00621C86" w:rsidRPr="00A06230">
        <w:rPr>
          <w:rFonts w:ascii="Times New Roman" w:hAnsi="Times New Roman" w:cs="Times New Roman"/>
          <w:bCs/>
          <w:lang w:val="et-EE"/>
        </w:rPr>
        <w:tab/>
        <w:t xml:space="preserve">Meie </w:t>
      </w:r>
      <w:r w:rsidR="00290F6D" w:rsidRPr="00A06230">
        <w:rPr>
          <w:rFonts w:ascii="Times New Roman" w:hAnsi="Times New Roman" w:cs="Times New Roman"/>
          <w:bCs/>
          <w:lang w:val="et-EE"/>
        </w:rPr>
        <w:t>29</w:t>
      </w:r>
      <w:r w:rsidR="00621C86" w:rsidRPr="00A06230">
        <w:rPr>
          <w:rFonts w:ascii="Times New Roman" w:hAnsi="Times New Roman" w:cs="Times New Roman"/>
          <w:bCs/>
          <w:lang w:val="et-EE"/>
        </w:rPr>
        <w:t xml:space="preserve">.02.24 </w:t>
      </w:r>
    </w:p>
    <w:p w14:paraId="3AE7503C" w14:textId="0205E8C0" w:rsidR="00621C86" w:rsidRPr="00A06230" w:rsidRDefault="00102849" w:rsidP="00621C86">
      <w:pPr>
        <w:pStyle w:val="Header"/>
        <w:rPr>
          <w:rFonts w:ascii="Times New Roman" w:hAnsi="Times New Roman" w:cs="Times New Roman"/>
          <w:bCs/>
          <w:lang w:val="et-EE"/>
        </w:rPr>
      </w:pPr>
      <w:hyperlink r:id="rId7" w:history="1">
        <w:r w:rsidR="00F052AA" w:rsidRPr="00A06230">
          <w:rPr>
            <w:rStyle w:val="Hyperlink"/>
            <w:rFonts w:ascii="Times New Roman" w:hAnsi="Times New Roman" w:cs="Times New Roman"/>
            <w:lang w:val="et-EE"/>
          </w:rPr>
          <w:t>info@rkik.ee</w:t>
        </w:r>
      </w:hyperlink>
      <w:r w:rsidR="00F052AA" w:rsidRPr="00A06230">
        <w:rPr>
          <w:rFonts w:ascii="Times New Roman" w:hAnsi="Times New Roman" w:cs="Times New Roman"/>
          <w:lang w:val="et-EE"/>
        </w:rPr>
        <w:t xml:space="preserve"> </w:t>
      </w:r>
      <w:r w:rsidR="00621C86" w:rsidRPr="00A06230">
        <w:rPr>
          <w:rFonts w:ascii="Times New Roman" w:hAnsi="Times New Roman" w:cs="Times New Roman"/>
          <w:bCs/>
          <w:lang w:val="et-EE"/>
        </w:rPr>
        <w:t xml:space="preserve"> </w:t>
      </w:r>
      <w:r w:rsidR="00621C86" w:rsidRPr="00A06230">
        <w:rPr>
          <w:rFonts w:ascii="Times New Roman" w:hAnsi="Times New Roman" w:cs="Times New Roman"/>
          <w:bCs/>
          <w:lang w:val="et-EE"/>
        </w:rPr>
        <w:tab/>
      </w:r>
      <w:r w:rsidR="00621C86" w:rsidRPr="00A06230">
        <w:rPr>
          <w:rFonts w:ascii="Times New Roman" w:hAnsi="Times New Roman" w:cs="Times New Roman"/>
          <w:bCs/>
          <w:lang w:val="et-EE"/>
        </w:rPr>
        <w:tab/>
        <w:t xml:space="preserve"> </w:t>
      </w:r>
    </w:p>
    <w:p w14:paraId="63CEFF5A" w14:textId="7DE57D62" w:rsidR="00621C86" w:rsidRPr="00A06230" w:rsidRDefault="00621C86" w:rsidP="00621C86">
      <w:pPr>
        <w:pStyle w:val="Header"/>
        <w:rPr>
          <w:rFonts w:ascii="Times New Roman" w:hAnsi="Times New Roman" w:cs="Times New Roman"/>
          <w:bCs/>
          <w:lang w:val="et-EE"/>
        </w:rPr>
      </w:pPr>
      <w:r w:rsidRPr="00A06230">
        <w:rPr>
          <w:rFonts w:ascii="Times New Roman" w:hAnsi="Times New Roman" w:cs="Times New Roman"/>
          <w:bCs/>
          <w:lang w:val="et-EE"/>
        </w:rPr>
        <w:tab/>
      </w:r>
      <w:r w:rsidRPr="00A06230">
        <w:rPr>
          <w:rFonts w:ascii="Times New Roman" w:hAnsi="Times New Roman" w:cs="Times New Roman"/>
          <w:bCs/>
          <w:lang w:val="et-EE"/>
        </w:rPr>
        <w:tab/>
      </w:r>
      <w:r w:rsidRPr="00A06230">
        <w:rPr>
          <w:rFonts w:ascii="Times New Roman" w:hAnsi="Times New Roman" w:cs="Times New Roman"/>
          <w:bCs/>
          <w:lang w:val="et-EE"/>
        </w:rPr>
        <w:tab/>
      </w:r>
    </w:p>
    <w:p w14:paraId="17271902" w14:textId="40A2F63F" w:rsidR="00621C86" w:rsidRPr="00A06230" w:rsidRDefault="00621C86" w:rsidP="00621C86">
      <w:pPr>
        <w:pStyle w:val="Header"/>
        <w:rPr>
          <w:rFonts w:ascii="Times New Roman" w:hAnsi="Times New Roman" w:cs="Times New Roman"/>
          <w:bCs/>
          <w:lang w:val="et-EE"/>
        </w:rPr>
      </w:pPr>
      <w:r w:rsidRPr="00A06230">
        <w:rPr>
          <w:rFonts w:ascii="Times New Roman" w:hAnsi="Times New Roman" w:cs="Times New Roman"/>
          <w:bCs/>
          <w:lang w:val="et-EE"/>
        </w:rPr>
        <w:t xml:space="preserve">Ärakiri: </w:t>
      </w:r>
      <w:r w:rsidR="00B16B44" w:rsidRPr="00A06230">
        <w:rPr>
          <w:rFonts w:ascii="Times New Roman" w:hAnsi="Times New Roman" w:cs="Times New Roman"/>
          <w:bCs/>
          <w:lang w:val="et-EE"/>
        </w:rPr>
        <w:t>Liisi Hallima</w:t>
      </w:r>
    </w:p>
    <w:p w14:paraId="7C50519F" w14:textId="3AF14D28" w:rsidR="00F052AA" w:rsidRPr="00A06230" w:rsidRDefault="00102849" w:rsidP="00F052AA">
      <w:pPr>
        <w:rPr>
          <w:sz w:val="22"/>
          <w:szCs w:val="22"/>
        </w:rPr>
      </w:pPr>
      <w:hyperlink r:id="rId8" w:history="1">
        <w:r w:rsidR="00B16B44" w:rsidRPr="00A06230">
          <w:rPr>
            <w:rStyle w:val="Hyperlink"/>
            <w:sz w:val="22"/>
            <w:szCs w:val="22"/>
          </w:rPr>
          <w:t>liisi.hallikma@rkik.ee</w:t>
        </w:r>
      </w:hyperlink>
    </w:p>
    <w:p w14:paraId="630D7D86" w14:textId="4744ABC1" w:rsidR="00621C86" w:rsidRPr="00A06230" w:rsidRDefault="00621C86" w:rsidP="00BE6849">
      <w:pPr>
        <w:pStyle w:val="Header"/>
        <w:jc w:val="center"/>
        <w:rPr>
          <w:rFonts w:ascii="Times New Roman" w:hAnsi="Times New Roman" w:cs="Times New Roman"/>
          <w:bCs/>
          <w:lang w:val="et-EE"/>
        </w:rPr>
      </w:pPr>
      <w:r w:rsidRPr="00A06230">
        <w:rPr>
          <w:rFonts w:ascii="Times New Roman" w:hAnsi="Times New Roman" w:cs="Times New Roman"/>
          <w:bCs/>
          <w:lang w:val="et-EE"/>
        </w:rPr>
        <w:tab/>
        <w:t xml:space="preserve"> </w:t>
      </w:r>
    </w:p>
    <w:p w14:paraId="1795598B" w14:textId="46C18A40" w:rsidR="00621C86" w:rsidRPr="00A06230" w:rsidRDefault="00621C86" w:rsidP="00621C86">
      <w:pPr>
        <w:pStyle w:val="Header"/>
        <w:jc w:val="center"/>
        <w:rPr>
          <w:rStyle w:val="PageNumber"/>
          <w:rFonts w:ascii="Times New Roman" w:hAnsi="Times New Roman" w:cs="Times New Roman"/>
          <w:b/>
          <w:lang w:val="et-EE"/>
        </w:rPr>
      </w:pPr>
      <w:r w:rsidRPr="00A06230">
        <w:rPr>
          <w:rFonts w:ascii="Times New Roman" w:hAnsi="Times New Roman" w:cs="Times New Roman"/>
          <w:b/>
          <w:caps/>
          <w:lang w:val="et-EE"/>
        </w:rPr>
        <w:t>T</w:t>
      </w:r>
      <w:r w:rsidR="00D84226" w:rsidRPr="00A06230">
        <w:rPr>
          <w:rFonts w:ascii="Times New Roman" w:hAnsi="Times New Roman" w:cs="Times New Roman"/>
          <w:b/>
          <w:caps/>
          <w:lang w:val="et-EE"/>
        </w:rPr>
        <w:t>EAVITUS</w:t>
      </w:r>
      <w:r w:rsidRPr="00A06230">
        <w:rPr>
          <w:rFonts w:ascii="Times New Roman" w:hAnsi="Times New Roman" w:cs="Times New Roman"/>
          <w:b/>
          <w:caps/>
          <w:lang w:val="et-EE"/>
        </w:rPr>
        <w:t xml:space="preserve"> Lepingu </w:t>
      </w:r>
      <w:r w:rsidR="00D84226" w:rsidRPr="00A06230">
        <w:rPr>
          <w:rFonts w:ascii="Times New Roman" w:hAnsi="Times New Roman" w:cs="Times New Roman"/>
          <w:b/>
          <w:caps/>
          <w:lang w:val="et-EE"/>
        </w:rPr>
        <w:t>VAHE</w:t>
      </w:r>
      <w:r w:rsidRPr="00A06230">
        <w:rPr>
          <w:rFonts w:ascii="Times New Roman" w:hAnsi="Times New Roman" w:cs="Times New Roman"/>
          <w:b/>
          <w:caps/>
          <w:lang w:val="et-EE"/>
        </w:rPr>
        <w:t xml:space="preserve">tähtaja </w:t>
      </w:r>
      <w:r w:rsidR="00633FD8" w:rsidRPr="00A06230">
        <w:rPr>
          <w:rFonts w:ascii="Times New Roman" w:hAnsi="Times New Roman" w:cs="Times New Roman"/>
          <w:b/>
          <w:caps/>
          <w:lang w:val="et-EE"/>
        </w:rPr>
        <w:t>MITTE TÄITMISEST</w:t>
      </w:r>
    </w:p>
    <w:p w14:paraId="5798F77F" w14:textId="77777777" w:rsidR="00621C86" w:rsidRPr="00A06230" w:rsidRDefault="00621C86" w:rsidP="00621C86">
      <w:pPr>
        <w:jc w:val="center"/>
        <w:rPr>
          <w:b/>
        </w:rPr>
      </w:pPr>
    </w:p>
    <w:p w14:paraId="225BA05A" w14:textId="3225B44C" w:rsidR="00621C86" w:rsidRPr="00A06230" w:rsidRDefault="00621C86" w:rsidP="00683982">
      <w:pPr>
        <w:jc w:val="both"/>
        <w:rPr>
          <w:bCs/>
        </w:rPr>
      </w:pPr>
      <w:r w:rsidRPr="00A06230">
        <w:t xml:space="preserve">Lp </w:t>
      </w:r>
      <w:r w:rsidR="00EB346D" w:rsidRPr="00A06230">
        <w:rPr>
          <w:bCs/>
        </w:rPr>
        <w:t>Argo Kass</w:t>
      </w:r>
    </w:p>
    <w:p w14:paraId="30234EAC" w14:textId="77777777" w:rsidR="00621C86" w:rsidRPr="00A06230" w:rsidRDefault="00621C86" w:rsidP="00683982">
      <w:pPr>
        <w:jc w:val="both"/>
      </w:pPr>
    </w:p>
    <w:p w14:paraId="558DFC3E" w14:textId="5A26211A" w:rsidR="00621C86" w:rsidRPr="00A06230" w:rsidRDefault="00F052AA" w:rsidP="00683982">
      <w:pPr>
        <w:jc w:val="both"/>
      </w:pPr>
      <w:r w:rsidRPr="00A06230">
        <w:t>Riigi Kaitseinvesteeringute Keskus</w:t>
      </w:r>
      <w:r w:rsidR="00621C86" w:rsidRPr="00A06230">
        <w:t xml:space="preserve"> („Tellija“) ja Ehitus5ECO OÜ („Töövõtja“) vahel on sõlmitud </w:t>
      </w:r>
      <w:r w:rsidRPr="00A06230">
        <w:t xml:space="preserve">töövõtuleping nr. </w:t>
      </w:r>
      <w:r w:rsidR="00F42B27" w:rsidRPr="00A06230">
        <w:t>(„</w:t>
      </w:r>
      <w:r w:rsidRPr="00A06230">
        <w:t>31.10.2023 nr 3-6/23/837-1</w:t>
      </w:r>
      <w:r w:rsidR="00F42B27" w:rsidRPr="00A06230">
        <w:t>, töövõtuleping osa 2“)</w:t>
      </w:r>
      <w:r w:rsidR="00621C86" w:rsidRPr="00A06230">
        <w:t xml:space="preserve"> ehitustöödeks („Leping“), riigihanke viitenumber </w:t>
      </w:r>
      <w:r w:rsidRPr="00A06230">
        <w:t>264824</w:t>
      </w:r>
      <w:r w:rsidR="00621C86" w:rsidRPr="00A06230">
        <w:t>.</w:t>
      </w:r>
    </w:p>
    <w:p w14:paraId="55507CCD" w14:textId="77777777" w:rsidR="00AE1B77" w:rsidRPr="00A06230" w:rsidRDefault="00AE1B77" w:rsidP="00683982">
      <w:pPr>
        <w:jc w:val="both"/>
      </w:pPr>
    </w:p>
    <w:p w14:paraId="2895898F" w14:textId="7A227FFA" w:rsidR="00F42B27" w:rsidRPr="00A06230" w:rsidRDefault="00F052AA" w:rsidP="00683982">
      <w:pPr>
        <w:jc w:val="both"/>
      </w:pPr>
      <w:r w:rsidRPr="00A06230">
        <w:t xml:space="preserve">Vastavalt poolte vahel sõlmitud </w:t>
      </w:r>
      <w:r w:rsidR="00F42B27" w:rsidRPr="00A06230">
        <w:t>L</w:t>
      </w:r>
      <w:r w:rsidRPr="00A06230">
        <w:t xml:space="preserve">epingule on projekteerimistööde tähtaeg </w:t>
      </w:r>
      <w:r w:rsidR="00F42B27" w:rsidRPr="00A06230">
        <w:t xml:space="preserve">neli kuud alates Lepingu sõlmimisest ehk </w:t>
      </w:r>
      <w:r w:rsidRPr="00A06230">
        <w:t xml:space="preserve">1.03.2024. </w:t>
      </w:r>
    </w:p>
    <w:p w14:paraId="0654E2F7" w14:textId="77777777" w:rsidR="00F42B27" w:rsidRPr="00A06230" w:rsidRDefault="00F42B27" w:rsidP="00683982">
      <w:pPr>
        <w:jc w:val="both"/>
      </w:pPr>
    </w:p>
    <w:p w14:paraId="14B98005" w14:textId="62FEB890" w:rsidR="00F052AA" w:rsidRPr="00A06230" w:rsidRDefault="00F42B27" w:rsidP="00683982">
      <w:pPr>
        <w:jc w:val="both"/>
      </w:pPr>
      <w:r w:rsidRPr="00A06230">
        <w:t>Käesolevaga informeerime</w:t>
      </w:r>
      <w:r w:rsidR="00F052AA" w:rsidRPr="00A06230">
        <w:t xml:space="preserve">, et </w:t>
      </w:r>
      <w:r w:rsidRPr="00A06230">
        <w:t xml:space="preserve">Töövõtjal ei ole võimalik </w:t>
      </w:r>
      <w:r w:rsidR="00F052AA" w:rsidRPr="00A06230">
        <w:t>projekteerimistöid tähtaegselt täita</w:t>
      </w:r>
      <w:r w:rsidRPr="00A06230">
        <w:t xml:space="preserve">, </w:t>
      </w:r>
      <w:r w:rsidR="00F052AA" w:rsidRPr="00A06230">
        <w:t>järgnevatel põhjustel:</w:t>
      </w:r>
    </w:p>
    <w:p w14:paraId="06276E8C" w14:textId="77777777" w:rsidR="00F42B27" w:rsidRPr="00A06230" w:rsidRDefault="00F42B27" w:rsidP="00683982">
      <w:pPr>
        <w:jc w:val="both"/>
      </w:pPr>
    </w:p>
    <w:p w14:paraId="5FC19F98" w14:textId="5A9099A9" w:rsidR="00177A4C" w:rsidRPr="00A06230" w:rsidRDefault="00F42B27" w:rsidP="00683982">
      <w:pPr>
        <w:pStyle w:val="ListParagraph"/>
        <w:numPr>
          <w:ilvl w:val="0"/>
          <w:numId w:val="2"/>
        </w:numPr>
        <w:jc w:val="both"/>
      </w:pPr>
      <w:r w:rsidRPr="00A06230">
        <w:t>Täiendatud t</w:t>
      </w:r>
      <w:r w:rsidR="00F052AA" w:rsidRPr="00A06230">
        <w:t>ugev</w:t>
      </w:r>
      <w:r w:rsidRPr="00A06230">
        <w:t>-</w:t>
      </w:r>
      <w:r w:rsidR="00F052AA" w:rsidRPr="00A06230">
        <w:t xml:space="preserve"> </w:t>
      </w:r>
      <w:r w:rsidR="00B640F4" w:rsidRPr="00A06230">
        <w:t xml:space="preserve">ja </w:t>
      </w:r>
      <w:r w:rsidR="00F052AA" w:rsidRPr="00A06230">
        <w:t>nõrkvoolu</w:t>
      </w:r>
      <w:r w:rsidRPr="00A06230">
        <w:t xml:space="preserve">süsteemide projekteerimise </w:t>
      </w:r>
      <w:r w:rsidR="00F052AA" w:rsidRPr="00A06230">
        <w:t xml:space="preserve">lähteülesanne </w:t>
      </w:r>
      <w:r w:rsidR="00B640F4" w:rsidRPr="00A06230">
        <w:t>esitati Töövõtjale</w:t>
      </w:r>
      <w:r w:rsidRPr="00A06230">
        <w:t xml:space="preserve"> </w:t>
      </w:r>
      <w:r w:rsidR="008325AA" w:rsidRPr="00A06230">
        <w:t xml:space="preserve">14.02.2024. </w:t>
      </w:r>
      <w:r w:rsidR="00F510CE" w:rsidRPr="00A06230">
        <w:t>peale mida sa</w:t>
      </w:r>
      <w:r w:rsidR="008325AA" w:rsidRPr="00A06230">
        <w:t>i</w:t>
      </w:r>
      <w:r w:rsidR="00F510CE" w:rsidRPr="00A06230">
        <w:t xml:space="preserve"> Töövõtja jätkata tugev-</w:t>
      </w:r>
      <w:r w:rsidR="00920323" w:rsidRPr="00A06230">
        <w:t>,</w:t>
      </w:r>
      <w:r w:rsidR="00F510CE" w:rsidRPr="00A06230">
        <w:t xml:space="preserve"> nõrkvoolu</w:t>
      </w:r>
      <w:r w:rsidR="00920323" w:rsidRPr="00A06230">
        <w:t>- ja automaatika</w:t>
      </w:r>
      <w:r w:rsidR="00F510CE" w:rsidRPr="00A06230">
        <w:t>süsteemide projekteerimisega</w:t>
      </w:r>
      <w:r w:rsidR="00662C14" w:rsidRPr="00A06230">
        <w:t>.</w:t>
      </w:r>
      <w:r w:rsidR="00F510CE" w:rsidRPr="00A06230">
        <w:t xml:space="preserve"> </w:t>
      </w:r>
      <w:r w:rsidR="00B76E6F" w:rsidRPr="00A06230">
        <w:t xml:space="preserve">Lepingu vahetähtaja täitumiseni jääva aja jooksul ei ole võimalik </w:t>
      </w:r>
      <w:r w:rsidR="00177A4C" w:rsidRPr="00A06230">
        <w:t xml:space="preserve">tugev-, nõrkvoolu- ja automaatikasüsteemide tööprojekti </w:t>
      </w:r>
      <w:r w:rsidR="00B7263C" w:rsidRPr="00A06230">
        <w:t xml:space="preserve">valmis projekteerida. </w:t>
      </w:r>
      <w:r w:rsidR="008D4F8C" w:rsidRPr="00A06230">
        <w:t xml:space="preserve">Lähteülesande viibimisest tekkinud viivituse tõttu saame esitada </w:t>
      </w:r>
      <w:r w:rsidR="00093EF2" w:rsidRPr="00A06230">
        <w:t>tugev- ja nõrkvoolu</w:t>
      </w:r>
      <w:r w:rsidR="00452AA3" w:rsidRPr="00A06230">
        <w:t xml:space="preserve"> ning automaatika </w:t>
      </w:r>
      <w:r w:rsidR="000C2ABB" w:rsidRPr="00A06230">
        <w:t>töö</w:t>
      </w:r>
      <w:r w:rsidR="00452AA3" w:rsidRPr="00A06230">
        <w:t>projekti hiljemalt 22.03.2024.</w:t>
      </w:r>
    </w:p>
    <w:p w14:paraId="650FC7E2" w14:textId="3686886F" w:rsidR="00DA5DE5" w:rsidRPr="00A06230" w:rsidRDefault="00F42B27" w:rsidP="00751EAD">
      <w:pPr>
        <w:pStyle w:val="ListParagraph"/>
        <w:numPr>
          <w:ilvl w:val="0"/>
          <w:numId w:val="2"/>
        </w:numPr>
        <w:jc w:val="both"/>
      </w:pPr>
      <w:r w:rsidRPr="00A06230">
        <w:t xml:space="preserve">Kinnistu </w:t>
      </w:r>
      <w:r w:rsidR="00F510CE" w:rsidRPr="00A06230">
        <w:t>tarbeks rajatavate</w:t>
      </w:r>
      <w:r w:rsidR="00F052AA" w:rsidRPr="00A06230">
        <w:t xml:space="preserve"> </w:t>
      </w:r>
      <w:r w:rsidR="00160996" w:rsidRPr="00A06230">
        <w:t>välistrasside</w:t>
      </w:r>
      <w:r w:rsidR="00F510CE" w:rsidRPr="00A06230">
        <w:t xml:space="preserve"> </w:t>
      </w:r>
      <w:r w:rsidR="00F052AA" w:rsidRPr="00A06230">
        <w:t>liitumispunktid</w:t>
      </w:r>
      <w:r w:rsidR="00F510CE" w:rsidRPr="00A06230">
        <w:t xml:space="preserve">e info </w:t>
      </w:r>
      <w:r w:rsidR="00F052AA" w:rsidRPr="00A06230">
        <w:t xml:space="preserve">on </w:t>
      </w:r>
      <w:r w:rsidR="00461963" w:rsidRPr="00A06230">
        <w:t xml:space="preserve">tellija juhiste ja </w:t>
      </w:r>
      <w:r w:rsidR="00F510CE" w:rsidRPr="00A06230">
        <w:t>geodeetilise</w:t>
      </w:r>
      <w:r w:rsidR="00F052AA" w:rsidRPr="00A06230">
        <w:t xml:space="preserve"> </w:t>
      </w:r>
      <w:r w:rsidR="00F510CE" w:rsidRPr="00A06230">
        <w:t>uuringut</w:t>
      </w:r>
      <w:r w:rsidR="00F052AA" w:rsidRPr="00A06230">
        <w:t>el kogutud info</w:t>
      </w:r>
      <w:r w:rsidR="00F510CE" w:rsidRPr="00A06230">
        <w:t xml:space="preserve"> põhjal</w:t>
      </w:r>
      <w:r w:rsidR="00F052AA" w:rsidRPr="00A06230">
        <w:t xml:space="preserve"> muutnud ning </w:t>
      </w:r>
      <w:r w:rsidR="00F510CE" w:rsidRPr="00A06230">
        <w:t xml:space="preserve">Töövõtjal ei olnud võimalik seda hanke käigus ette näha. </w:t>
      </w:r>
      <w:r w:rsidR="00DA5DE5" w:rsidRPr="00A06230">
        <w:t xml:space="preserve">Viimasena esitati </w:t>
      </w:r>
      <w:r w:rsidR="00160996" w:rsidRPr="00A06230">
        <w:t xml:space="preserve">Tellija poolt </w:t>
      </w:r>
      <w:r w:rsidR="00DA5DE5" w:rsidRPr="00A06230">
        <w:t xml:space="preserve">sidetrasside liitumispunkti info 23.02.2024. </w:t>
      </w:r>
      <w:r w:rsidR="004C1662" w:rsidRPr="00A06230">
        <w:t>Lepingu vahetähtaja täitumiseni jääva aja jooksul ei ole võimalik</w:t>
      </w:r>
      <w:r w:rsidR="00820B4D" w:rsidRPr="00A06230">
        <w:t xml:space="preserve"> hooneväliste </w:t>
      </w:r>
      <w:r w:rsidR="00094960" w:rsidRPr="00A06230">
        <w:t xml:space="preserve">trasside tööprojekti valmis projekteerida. </w:t>
      </w:r>
      <w:bookmarkStart w:id="1" w:name="_Hlk160103673"/>
      <w:r w:rsidR="001E7ADC" w:rsidRPr="00A06230">
        <w:t xml:space="preserve">Lähteülesande viibimisest tekkinud viivituse tõttu saame esitada </w:t>
      </w:r>
      <w:r w:rsidR="006B695A" w:rsidRPr="00A06230">
        <w:t xml:space="preserve">välistrasside </w:t>
      </w:r>
      <w:r w:rsidR="001E7ADC" w:rsidRPr="00A06230">
        <w:t xml:space="preserve">projekti hiljemalt </w:t>
      </w:r>
      <w:r w:rsidR="006B695A" w:rsidRPr="00A06230">
        <w:t>15</w:t>
      </w:r>
      <w:r w:rsidR="001E7ADC" w:rsidRPr="00A06230">
        <w:t>.03.2024.</w:t>
      </w:r>
      <w:bookmarkEnd w:id="1"/>
    </w:p>
    <w:p w14:paraId="587447CD" w14:textId="51EC87E1" w:rsidR="00F052AA" w:rsidRPr="00A06230" w:rsidRDefault="00F510CE" w:rsidP="00DF77E4">
      <w:pPr>
        <w:pStyle w:val="ListParagraph"/>
        <w:numPr>
          <w:ilvl w:val="0"/>
          <w:numId w:val="2"/>
        </w:numPr>
        <w:jc w:val="both"/>
      </w:pPr>
      <w:r w:rsidRPr="00A06230">
        <w:t>Hankes hangiti kahe väheste erisuste</w:t>
      </w:r>
      <w:r w:rsidR="00683982" w:rsidRPr="00A06230">
        <w:t>,</w:t>
      </w:r>
      <w:r w:rsidRPr="00A06230">
        <w:t xml:space="preserve"> </w:t>
      </w:r>
      <w:r w:rsidR="00683982" w:rsidRPr="00A06230">
        <w:t>kuid</w:t>
      </w:r>
      <w:r w:rsidRPr="00A06230">
        <w:t xml:space="preserve"> sisuliselt identse h</w:t>
      </w:r>
      <w:r w:rsidR="00F052AA" w:rsidRPr="00A06230">
        <w:t>oone</w:t>
      </w:r>
      <w:r w:rsidRPr="00A06230">
        <w:t xml:space="preserve"> projekteerimis- ja ehitustöid.</w:t>
      </w:r>
      <w:r w:rsidR="00DF77E4" w:rsidRPr="00A06230">
        <w:t xml:space="preserve"> </w:t>
      </w:r>
      <w:r w:rsidR="00D60029" w:rsidRPr="00A06230">
        <w:t>P</w:t>
      </w:r>
      <w:r w:rsidR="00683982" w:rsidRPr="00A06230">
        <w:t>rojekteerimistööde käigus on Tellijalt laekunud lähteülesande täpsustusi ning</w:t>
      </w:r>
      <w:r w:rsidRPr="00A06230">
        <w:t xml:space="preserve"> </w:t>
      </w:r>
      <w:r w:rsidR="00D60029" w:rsidRPr="00A06230">
        <w:t xml:space="preserve">muudetud </w:t>
      </w:r>
      <w:r w:rsidRPr="00A06230">
        <w:t>hangitavate hoonete</w:t>
      </w:r>
      <w:r w:rsidR="00F052AA" w:rsidRPr="00A06230">
        <w:t xml:space="preserve"> sise</w:t>
      </w:r>
      <w:r w:rsidR="000C2ABB" w:rsidRPr="00A06230">
        <w:t xml:space="preserve">mist </w:t>
      </w:r>
      <w:r w:rsidR="00F052AA" w:rsidRPr="00A06230">
        <w:t>planeering</w:t>
      </w:r>
      <w:r w:rsidR="00683982" w:rsidRPr="00A06230">
        <w:t>u</w:t>
      </w:r>
      <w:r w:rsidR="00D60029" w:rsidRPr="00A06230">
        <w:t>t</w:t>
      </w:r>
      <w:r w:rsidR="00F052AA" w:rsidRPr="00A06230">
        <w:t xml:space="preserve"> </w:t>
      </w:r>
      <w:r w:rsidR="00683982" w:rsidRPr="00A06230">
        <w:t>ja</w:t>
      </w:r>
      <w:r w:rsidR="00F052AA" w:rsidRPr="00A06230">
        <w:t xml:space="preserve"> fassaadi</w:t>
      </w:r>
      <w:r w:rsidR="00D60029" w:rsidRPr="00A06230">
        <w:t xml:space="preserve"> </w:t>
      </w:r>
      <w:r w:rsidR="00F052AA" w:rsidRPr="00A06230">
        <w:t>lahendus</w:t>
      </w:r>
      <w:r w:rsidR="00D60029" w:rsidRPr="00A06230">
        <w:t>t.</w:t>
      </w:r>
      <w:r w:rsidR="00C95283" w:rsidRPr="00A06230">
        <w:t xml:space="preserve"> </w:t>
      </w:r>
      <w:r w:rsidR="00B64E41" w:rsidRPr="00A06230">
        <w:t>Siseplaneeringu ja fassaadi lahenduste muutus</w:t>
      </w:r>
      <w:r w:rsidR="00683982" w:rsidRPr="00A06230">
        <w:t xml:space="preserve"> toob kaasa täiendava ajakulu projekteerimistöödel. </w:t>
      </w:r>
      <w:r w:rsidR="00F052AA" w:rsidRPr="00A06230">
        <w:t xml:space="preserve"> </w:t>
      </w:r>
      <w:r w:rsidR="00B64E41" w:rsidRPr="00A06230">
        <w:t xml:space="preserve">Lähteülesande muutusest tekkinud viivituse tõttu saame esitada tööprojekti </w:t>
      </w:r>
      <w:r w:rsidR="00F512F4" w:rsidRPr="00A06230">
        <w:t>tervik</w:t>
      </w:r>
      <w:r w:rsidR="00A06230" w:rsidRPr="00A06230">
        <w:t>likus</w:t>
      </w:r>
      <w:r w:rsidR="00EE4338" w:rsidRPr="00A06230">
        <w:t xml:space="preserve"> mahus </w:t>
      </w:r>
      <w:r w:rsidR="00B64E41" w:rsidRPr="00A06230">
        <w:t>hiljemalt 22.03.2024.</w:t>
      </w:r>
    </w:p>
    <w:p w14:paraId="69FD2D12" w14:textId="4BDDC978" w:rsidR="006F3B01" w:rsidRPr="00A06230" w:rsidRDefault="003514A5" w:rsidP="00DF77E4">
      <w:pPr>
        <w:pStyle w:val="ListParagraph"/>
        <w:numPr>
          <w:ilvl w:val="0"/>
          <w:numId w:val="2"/>
        </w:numPr>
        <w:jc w:val="both"/>
      </w:pPr>
      <w:r w:rsidRPr="00A06230">
        <w:t>E</w:t>
      </w:r>
      <w:r w:rsidR="006F3B01" w:rsidRPr="00A06230">
        <w:t xml:space="preserve">hitusloa menetlusel </w:t>
      </w:r>
      <w:r w:rsidR="00522102" w:rsidRPr="00A06230">
        <w:t xml:space="preserve">esitati Tarbijakaitse ja Tehnilise Järelevalve </w:t>
      </w:r>
      <w:proofErr w:type="spellStart"/>
      <w:r w:rsidR="00522102" w:rsidRPr="00A06230">
        <w:t>Amet-i</w:t>
      </w:r>
      <w:proofErr w:type="spellEnd"/>
      <w:r w:rsidR="00522102" w:rsidRPr="00A06230">
        <w:t xml:space="preserve"> poolt </w:t>
      </w:r>
      <w:r w:rsidR="00A531C8" w:rsidRPr="00A06230">
        <w:t>9.02.2024 märkus, et</w:t>
      </w:r>
      <w:r w:rsidR="00D95967" w:rsidRPr="00A06230">
        <w:t>:</w:t>
      </w:r>
      <w:r w:rsidR="00A531C8" w:rsidRPr="00A06230">
        <w:t xml:space="preserve"> </w:t>
      </w:r>
      <w:r w:rsidR="00D95967" w:rsidRPr="00A06230">
        <w:t>„</w:t>
      </w:r>
      <w:r w:rsidR="00A531C8" w:rsidRPr="00A06230">
        <w:t>keskkonnamõjusid tuleb hinnata ja antud tegevuse juures KMH eelhinnang koostada</w:t>
      </w:r>
      <w:r w:rsidR="00D95967" w:rsidRPr="00A06230">
        <w:t>“</w:t>
      </w:r>
      <w:r w:rsidR="000C2ABB" w:rsidRPr="00A06230">
        <w:t xml:space="preserve"> </w:t>
      </w:r>
      <w:r w:rsidR="003474C3" w:rsidRPr="00A06230">
        <w:t xml:space="preserve">Tulenevalt esitatud märkusest on ehitusloa edasine menetlus seiskunud. </w:t>
      </w:r>
      <w:r w:rsidR="00134454" w:rsidRPr="00A06230">
        <w:t xml:space="preserve">Töövõtjal ei olnud võimalik </w:t>
      </w:r>
      <w:r w:rsidR="00C43DF0" w:rsidRPr="00A06230">
        <w:t>sellist nõuet</w:t>
      </w:r>
      <w:r w:rsidR="00134454" w:rsidRPr="00A06230">
        <w:t xml:space="preserve"> hanke käigus ette näha ning </w:t>
      </w:r>
      <w:r w:rsidR="003474C3" w:rsidRPr="00A06230">
        <w:t>Töövõtja ei saa</w:t>
      </w:r>
      <w:r w:rsidR="00C43DF0" w:rsidRPr="00A06230">
        <w:t xml:space="preserve"> antud olukorras mõjutada ehitusloa edasise menetluse kiirust ega tulemust</w:t>
      </w:r>
      <w:r w:rsidR="00620C74" w:rsidRPr="00A06230">
        <w:t xml:space="preserve"> seega ei saa me välja tuua ka eelduslikult millal ehitusloa menetlus lõppeb ja ehitusload väljastatakse.</w:t>
      </w:r>
    </w:p>
    <w:p w14:paraId="74BAA5B1" w14:textId="77777777" w:rsidR="00912884" w:rsidRPr="00A06230" w:rsidRDefault="00912884" w:rsidP="00F052AA"/>
    <w:p w14:paraId="0A6B906E" w14:textId="2D727947" w:rsidR="00FD129F" w:rsidRPr="00A06230" w:rsidRDefault="006C507A" w:rsidP="00A82313">
      <w:pPr>
        <w:jc w:val="both"/>
      </w:pPr>
      <w:r w:rsidRPr="00A06230">
        <w:t xml:space="preserve">Esimeses kolmes väljatoodud punktis tekkinud viivituse tõttu </w:t>
      </w:r>
      <w:r w:rsidR="00BF1046" w:rsidRPr="00A06230">
        <w:t>ei muutu hoonete, trasside</w:t>
      </w:r>
      <w:r w:rsidR="00FD129F" w:rsidRPr="00A06230">
        <w:t xml:space="preserve"> ja väliste platside ehitustööde lõpptähtaeg.</w:t>
      </w:r>
      <w:r w:rsidR="004E6E29" w:rsidRPr="00A06230">
        <w:t xml:space="preserve"> Kolmandas punktis väljatoodud viivitu</w:t>
      </w:r>
      <w:r w:rsidR="00293206" w:rsidRPr="00A06230">
        <w:t>s</w:t>
      </w:r>
      <w:r w:rsidR="004E6E29" w:rsidRPr="00A06230">
        <w:t xml:space="preserve">e </w:t>
      </w:r>
      <w:r w:rsidR="00293206" w:rsidRPr="00A06230">
        <w:t xml:space="preserve">puhul </w:t>
      </w:r>
      <w:r w:rsidR="007B4070" w:rsidRPr="00A06230">
        <w:t xml:space="preserve">on </w:t>
      </w:r>
      <w:r w:rsidR="00A82313" w:rsidRPr="00A06230">
        <w:t xml:space="preserve">esitanud </w:t>
      </w:r>
      <w:r w:rsidR="007B4070" w:rsidRPr="00A06230">
        <w:t xml:space="preserve">ja kinnitatud </w:t>
      </w:r>
      <w:r w:rsidR="00953026" w:rsidRPr="00A06230">
        <w:t xml:space="preserve">projekteerimise </w:t>
      </w:r>
      <w:r w:rsidR="00A82313" w:rsidRPr="00A06230">
        <w:t>muudatustööde kalkulatsioon.</w:t>
      </w:r>
      <w:r w:rsidR="004E6E29" w:rsidRPr="00A06230">
        <w:t xml:space="preserve"> </w:t>
      </w:r>
    </w:p>
    <w:p w14:paraId="5130C076" w14:textId="77777777" w:rsidR="00FD129F" w:rsidRPr="00A06230" w:rsidRDefault="00FD129F" w:rsidP="00F052AA"/>
    <w:p w14:paraId="63B47919" w14:textId="01B3D353" w:rsidR="0034490D" w:rsidRPr="00A06230" w:rsidRDefault="0034490D" w:rsidP="00F052AA">
      <w:r w:rsidRPr="00A06230">
        <w:t>Neljandas punktis väljatoodud p</w:t>
      </w:r>
      <w:r w:rsidR="001A41B8" w:rsidRPr="00A06230">
        <w:t xml:space="preserve">õhjustel ei saa Töövõtja </w:t>
      </w:r>
      <w:r w:rsidR="00BE6849" w:rsidRPr="00A06230">
        <w:t>täna</w:t>
      </w:r>
      <w:r w:rsidR="001A41B8" w:rsidRPr="00A06230">
        <w:t xml:space="preserve"> hinnata </w:t>
      </w:r>
      <w:r w:rsidR="007C47EE" w:rsidRPr="00A06230">
        <w:t xml:space="preserve">ehitusloa menetluse viivituse või keeldumisest tekkivat </w:t>
      </w:r>
      <w:r w:rsidR="001A41B8" w:rsidRPr="00A06230">
        <w:t>mõju lepingu lõpptäh</w:t>
      </w:r>
      <w:r w:rsidR="007C47EE" w:rsidRPr="00A06230">
        <w:t>t</w:t>
      </w:r>
      <w:r w:rsidR="001A41B8" w:rsidRPr="00A06230">
        <w:t xml:space="preserve">ajale </w:t>
      </w:r>
      <w:r w:rsidR="007C47EE" w:rsidRPr="00A06230">
        <w:t xml:space="preserve">ja hinnale. </w:t>
      </w:r>
      <w:r w:rsidR="001A41B8" w:rsidRPr="00A06230">
        <w:t xml:space="preserve"> </w:t>
      </w:r>
    </w:p>
    <w:p w14:paraId="306DE0C2" w14:textId="5B907DA3" w:rsidR="006C507A" w:rsidRPr="00A06230" w:rsidRDefault="006C507A" w:rsidP="00F052AA">
      <w:r w:rsidRPr="00A06230">
        <w:t xml:space="preserve"> </w:t>
      </w:r>
    </w:p>
    <w:p w14:paraId="4FF51F3A" w14:textId="77777777" w:rsidR="006232E2" w:rsidRPr="00A06230" w:rsidRDefault="006232E2" w:rsidP="00F052AA"/>
    <w:p w14:paraId="776B3449" w14:textId="77777777" w:rsidR="001D2BDB" w:rsidRPr="00A06230" w:rsidRDefault="001D2BDB" w:rsidP="00F052AA"/>
    <w:p w14:paraId="4702786B" w14:textId="77777777" w:rsidR="00683982" w:rsidRPr="00A06230" w:rsidRDefault="00683982" w:rsidP="00F052AA"/>
    <w:p w14:paraId="760AEAF7" w14:textId="00A34918" w:rsidR="00F052AA" w:rsidRPr="00A06230" w:rsidRDefault="008B0927" w:rsidP="001D2BDB">
      <w:r w:rsidRPr="00A06230">
        <w:t>Lugupidamisega</w:t>
      </w:r>
    </w:p>
    <w:p w14:paraId="5CCEFA74" w14:textId="7F610911" w:rsidR="008B0927" w:rsidRPr="00A06230" w:rsidRDefault="008B0927" w:rsidP="00BE6849">
      <w:r w:rsidRPr="00A06230">
        <w:t>Margo Padar</w:t>
      </w:r>
    </w:p>
    <w:sectPr w:rsidR="008B0927" w:rsidRPr="00A06230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FA0EE" w14:textId="77777777" w:rsidR="00102849" w:rsidRDefault="00102849" w:rsidP="00621C86">
      <w:r>
        <w:separator/>
      </w:r>
    </w:p>
  </w:endnote>
  <w:endnote w:type="continuationSeparator" w:id="0">
    <w:p w14:paraId="25E2C3F8" w14:textId="77777777" w:rsidR="00102849" w:rsidRDefault="00102849" w:rsidP="00621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3E1BD" w14:textId="77777777" w:rsidR="00102849" w:rsidRDefault="00102849" w:rsidP="00621C86">
      <w:r>
        <w:separator/>
      </w:r>
    </w:p>
  </w:footnote>
  <w:footnote w:type="continuationSeparator" w:id="0">
    <w:p w14:paraId="1F0FC013" w14:textId="77777777" w:rsidR="00102849" w:rsidRDefault="00102849" w:rsidP="00621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FE1C0" w14:textId="10936BD8" w:rsidR="00621C86" w:rsidRDefault="00621C86">
    <w:pPr>
      <w:pStyle w:val="Header"/>
    </w:pPr>
    <w:r>
      <w:rPr>
        <w:noProof/>
        <w:lang w:val="et-EE" w:eastAsia="et-EE"/>
      </w:rPr>
      <w:drawing>
        <wp:inline distT="0" distB="0" distL="0" distR="0" wp14:anchorId="029CFD76" wp14:editId="5BB44FFD">
          <wp:extent cx="1530350" cy="384175"/>
          <wp:effectExtent l="0" t="0" r="0" b="0"/>
          <wp:docPr id="3698375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CB5243" w14:textId="77777777" w:rsidR="00621C86" w:rsidRDefault="00621C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07A5"/>
    <w:multiLevelType w:val="hybridMultilevel"/>
    <w:tmpl w:val="6656906E"/>
    <w:lvl w:ilvl="0" w:tplc="042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3659B"/>
    <w:multiLevelType w:val="hybridMultilevel"/>
    <w:tmpl w:val="70B8B57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C86"/>
    <w:rsid w:val="00083F49"/>
    <w:rsid w:val="00093EF2"/>
    <w:rsid w:val="00094960"/>
    <w:rsid w:val="000B2ACB"/>
    <w:rsid w:val="000C2ABB"/>
    <w:rsid w:val="00102849"/>
    <w:rsid w:val="00134454"/>
    <w:rsid w:val="00160996"/>
    <w:rsid w:val="00177A4C"/>
    <w:rsid w:val="001A41B8"/>
    <w:rsid w:val="001A5F8A"/>
    <w:rsid w:val="001D2BDB"/>
    <w:rsid w:val="001E7ADC"/>
    <w:rsid w:val="0023657A"/>
    <w:rsid w:val="00290F6D"/>
    <w:rsid w:val="00293206"/>
    <w:rsid w:val="0034490D"/>
    <w:rsid w:val="003474C3"/>
    <w:rsid w:val="003514A5"/>
    <w:rsid w:val="00452AA3"/>
    <w:rsid w:val="00461963"/>
    <w:rsid w:val="004C1662"/>
    <w:rsid w:val="004E6E29"/>
    <w:rsid w:val="00522102"/>
    <w:rsid w:val="00602AB4"/>
    <w:rsid w:val="00620C74"/>
    <w:rsid w:val="00621C86"/>
    <w:rsid w:val="006232E2"/>
    <w:rsid w:val="00633FD8"/>
    <w:rsid w:val="00662C14"/>
    <w:rsid w:val="00683982"/>
    <w:rsid w:val="006B695A"/>
    <w:rsid w:val="006C507A"/>
    <w:rsid w:val="006F2604"/>
    <w:rsid w:val="006F3B01"/>
    <w:rsid w:val="007317BA"/>
    <w:rsid w:val="00751EAD"/>
    <w:rsid w:val="00756A99"/>
    <w:rsid w:val="007B4070"/>
    <w:rsid w:val="007C2808"/>
    <w:rsid w:val="007C47EE"/>
    <w:rsid w:val="00820B4D"/>
    <w:rsid w:val="008325AA"/>
    <w:rsid w:val="00870872"/>
    <w:rsid w:val="0089464B"/>
    <w:rsid w:val="00896219"/>
    <w:rsid w:val="008B0927"/>
    <w:rsid w:val="008C3101"/>
    <w:rsid w:val="008D4F8C"/>
    <w:rsid w:val="008E7268"/>
    <w:rsid w:val="00912884"/>
    <w:rsid w:val="00920323"/>
    <w:rsid w:val="00953026"/>
    <w:rsid w:val="00991BA8"/>
    <w:rsid w:val="009A051F"/>
    <w:rsid w:val="009D0EA3"/>
    <w:rsid w:val="00A06230"/>
    <w:rsid w:val="00A2768D"/>
    <w:rsid w:val="00A531C8"/>
    <w:rsid w:val="00A82313"/>
    <w:rsid w:val="00AE1B77"/>
    <w:rsid w:val="00AF7D9C"/>
    <w:rsid w:val="00B16B44"/>
    <w:rsid w:val="00B40D43"/>
    <w:rsid w:val="00B640F4"/>
    <w:rsid w:val="00B64E41"/>
    <w:rsid w:val="00B7263C"/>
    <w:rsid w:val="00B76E6F"/>
    <w:rsid w:val="00BE6849"/>
    <w:rsid w:val="00BF1046"/>
    <w:rsid w:val="00C43DF0"/>
    <w:rsid w:val="00C95283"/>
    <w:rsid w:val="00D60029"/>
    <w:rsid w:val="00D84226"/>
    <w:rsid w:val="00D95967"/>
    <w:rsid w:val="00DA5DE5"/>
    <w:rsid w:val="00DF77E4"/>
    <w:rsid w:val="00E6351F"/>
    <w:rsid w:val="00EB346D"/>
    <w:rsid w:val="00EE4338"/>
    <w:rsid w:val="00F032F3"/>
    <w:rsid w:val="00F052AA"/>
    <w:rsid w:val="00F42B27"/>
    <w:rsid w:val="00F510CE"/>
    <w:rsid w:val="00F512F4"/>
    <w:rsid w:val="00F822A0"/>
    <w:rsid w:val="00FD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021C"/>
  <w15:chartTrackingRefBased/>
  <w15:docId w15:val="{216F29BE-9FBD-4189-AE55-E8DA17ACC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C8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t-E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21C8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val="en-US"/>
      <w14:ligatures w14:val="standardContextual"/>
    </w:rPr>
  </w:style>
  <w:style w:type="character" w:customStyle="1" w:styleId="HeaderChar">
    <w:name w:val="Header Char"/>
    <w:basedOn w:val="DefaultParagraphFont"/>
    <w:link w:val="Header"/>
    <w:rsid w:val="00621C86"/>
  </w:style>
  <w:style w:type="paragraph" w:styleId="Footer">
    <w:name w:val="footer"/>
    <w:basedOn w:val="Normal"/>
    <w:link w:val="FooterChar"/>
    <w:uiPriority w:val="99"/>
    <w:unhideWhenUsed/>
    <w:rsid w:val="00621C8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val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621C86"/>
  </w:style>
  <w:style w:type="character" w:styleId="PageNumber">
    <w:name w:val="page number"/>
    <w:basedOn w:val="DefaultParagraphFont"/>
    <w:rsid w:val="00621C86"/>
  </w:style>
  <w:style w:type="character" w:styleId="Hyperlink">
    <w:name w:val="Hyperlink"/>
    <w:basedOn w:val="DefaultParagraphFont"/>
    <w:uiPriority w:val="99"/>
    <w:unhideWhenUsed/>
    <w:rsid w:val="00621C8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052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42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isi.hallikma@rkik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rkik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Kristjan Pever</dc:creator>
  <cp:keywords/>
  <dc:description/>
  <cp:lastModifiedBy>Margo Padar</cp:lastModifiedBy>
  <cp:revision>2</cp:revision>
  <cp:lastPrinted>2024-02-29T11:15:00Z</cp:lastPrinted>
  <dcterms:created xsi:type="dcterms:W3CDTF">2024-02-29T12:35:00Z</dcterms:created>
  <dcterms:modified xsi:type="dcterms:W3CDTF">2024-02-29T12:35:00Z</dcterms:modified>
</cp:coreProperties>
</file>